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F5D73" w14:textId="77777777" w:rsidR="00D35A0D" w:rsidRDefault="00D35A0D" w:rsidP="00D35A0D">
      <w:pPr>
        <w:shd w:val="clear" w:color="auto" w:fill="FFFFFF"/>
        <w:spacing w:after="0" w:line="240" w:lineRule="auto"/>
        <w:jc w:val="center"/>
        <w:textAlignment w:val="top"/>
        <w:outlineLvl w:val="2"/>
        <w:rPr>
          <w:rFonts w:ascii="Roboto" w:eastAsia="Times New Roman" w:hAnsi="Roboto" w:cs="Times New Roman"/>
          <w:b/>
          <w:bCs/>
          <w:color w:val="303133"/>
          <w:sz w:val="38"/>
          <w:szCs w:val="38"/>
          <w:lang w:eastAsia="en-AU"/>
        </w:rPr>
      </w:pPr>
      <w:r>
        <w:rPr>
          <w:rFonts w:ascii="Roboto" w:eastAsia="Times New Roman" w:hAnsi="Roboto" w:cs="Times New Roman"/>
          <w:b/>
          <w:bCs/>
          <w:color w:val="303133"/>
          <w:sz w:val="38"/>
          <w:szCs w:val="38"/>
          <w:lang w:eastAsia="en-AU"/>
        </w:rPr>
        <w:t>MONOCURE PLATEBOND 30ML</w:t>
      </w:r>
    </w:p>
    <w:p w14:paraId="4E2584DE" w14:textId="0AF84157" w:rsidR="00D35A0D" w:rsidRDefault="00D35A0D" w:rsidP="00D35A0D">
      <w:pPr>
        <w:shd w:val="clear" w:color="auto" w:fill="FFFFFF"/>
        <w:spacing w:after="0" w:line="240" w:lineRule="auto"/>
        <w:jc w:val="center"/>
        <w:textAlignment w:val="top"/>
        <w:outlineLvl w:val="2"/>
        <w:rPr>
          <w:rFonts w:ascii="Roboto" w:eastAsia="Times New Roman" w:hAnsi="Roboto" w:cs="Times New Roman"/>
          <w:b/>
          <w:bCs/>
          <w:color w:val="303133"/>
          <w:sz w:val="38"/>
          <w:szCs w:val="38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38"/>
          <w:szCs w:val="38"/>
          <w:lang w:eastAsia="en-AU"/>
        </w:rPr>
        <w:t>APPLICATION &amp; TIPS</w:t>
      </w:r>
    </w:p>
    <w:p w14:paraId="2F5DE440" w14:textId="77777777" w:rsidR="00D35A0D" w:rsidRPr="00D35A0D" w:rsidRDefault="00D35A0D" w:rsidP="00D35A0D">
      <w:pPr>
        <w:shd w:val="clear" w:color="auto" w:fill="FFFFFF"/>
        <w:spacing w:after="0" w:line="240" w:lineRule="auto"/>
        <w:jc w:val="center"/>
        <w:textAlignment w:val="top"/>
        <w:outlineLvl w:val="2"/>
        <w:rPr>
          <w:rFonts w:ascii="Roboto" w:eastAsia="Times New Roman" w:hAnsi="Roboto" w:cs="Times New Roman"/>
          <w:b/>
          <w:bCs/>
          <w:color w:val="303133"/>
          <w:sz w:val="38"/>
          <w:szCs w:val="38"/>
          <w:lang w:eastAsia="en-AU"/>
        </w:rPr>
      </w:pPr>
    </w:p>
    <w:p w14:paraId="106717F6" w14:textId="77777777" w:rsidR="00D35A0D" w:rsidRPr="00D35A0D" w:rsidRDefault="00D35A0D" w:rsidP="00D35A0D">
      <w:pPr>
        <w:shd w:val="clear" w:color="auto" w:fill="FFFFFF"/>
        <w:spacing w:after="0" w:line="240" w:lineRule="auto"/>
        <w:jc w:val="center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Ensure the build plate is clean and dry. Apply a few drops onto your 3D printer's build plate using the dripper provided.</w:t>
      </w:r>
    </w:p>
    <w:p w14:paraId="5E0EEDA4" w14:textId="77777777" w:rsidR="00D35A0D" w:rsidRPr="00D35A0D" w:rsidRDefault="00D35A0D" w:rsidP="00D35A0D">
      <w:pPr>
        <w:shd w:val="clear" w:color="auto" w:fill="FFFFFF"/>
        <w:spacing w:before="270" w:after="0" w:line="240" w:lineRule="auto"/>
        <w:jc w:val="center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Using a metal scraper or gloved finger, smear the PLATEBOND™ liquid UV adhesive across the entire print area.</w:t>
      </w:r>
    </w:p>
    <w:p w14:paraId="7DBF8C09" w14:textId="77777777" w:rsidR="00D35A0D" w:rsidRPr="00D35A0D" w:rsidRDefault="00D35A0D" w:rsidP="00D35A0D">
      <w:pPr>
        <w:shd w:val="clear" w:color="auto" w:fill="FFFFFF"/>
        <w:spacing w:before="270" w:after="0" w:line="240" w:lineRule="auto"/>
        <w:jc w:val="center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Allow the 3D printer to cure the PLATEBOND™ with the first few base layers. (It does not need to be cured before printing).</w:t>
      </w:r>
    </w:p>
    <w:p w14:paraId="386C1ED8" w14:textId="77777777" w:rsidR="00D35A0D" w:rsidRPr="00D35A0D" w:rsidRDefault="00D35A0D" w:rsidP="00D35A0D">
      <w:pPr>
        <w:shd w:val="clear" w:color="auto" w:fill="FFFFFF"/>
        <w:spacing w:before="270" w:after="0" w:line="240" w:lineRule="auto"/>
        <w:jc w:val="center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If the model is difficult to remove after printing, run hot water over the back of the build plate to help release the 3D printed part(s).</w:t>
      </w:r>
    </w:p>
    <w:p w14:paraId="55B3543D" w14:textId="51C66D5D" w:rsidR="006C33BA" w:rsidRDefault="006C33BA">
      <w:pPr>
        <w:rPr>
          <w:rFonts w:ascii="Arial" w:hAnsi="Arial" w:cs="Arial"/>
        </w:rPr>
      </w:pPr>
    </w:p>
    <w:p w14:paraId="445E6087" w14:textId="73A9E96A" w:rsidR="00D35A0D" w:rsidRDefault="00D35A0D">
      <w:pPr>
        <w:rPr>
          <w:rFonts w:ascii="Arial" w:hAnsi="Arial" w:cs="Arial"/>
        </w:rPr>
      </w:pPr>
    </w:p>
    <w:p w14:paraId="3FA7F58A" w14:textId="77777777" w:rsidR="00D35A0D" w:rsidRPr="00D35A0D" w:rsidRDefault="00D35A0D" w:rsidP="00D35A0D">
      <w:pPr>
        <w:shd w:val="clear" w:color="auto" w:fill="F7F7F7"/>
        <w:spacing w:after="0" w:line="240" w:lineRule="auto"/>
        <w:jc w:val="center"/>
        <w:outlineLvl w:val="2"/>
        <w:rPr>
          <w:rFonts w:ascii="Roboto" w:eastAsia="Times New Roman" w:hAnsi="Roboto" w:cs="Times New Roman"/>
          <w:b/>
          <w:bCs/>
          <w:color w:val="303133"/>
          <w:sz w:val="38"/>
          <w:szCs w:val="38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38"/>
          <w:szCs w:val="38"/>
          <w:lang w:eastAsia="en-AU"/>
        </w:rPr>
        <w:t>HOW TO HANDLE PLATEBOND</w:t>
      </w:r>
    </w:p>
    <w:p w14:paraId="586C878F" w14:textId="77777777" w:rsidR="00D35A0D" w:rsidRDefault="00D35A0D">
      <w:pPr>
        <w:rPr>
          <w:rFonts w:ascii="Arial" w:hAnsi="Arial" w:cs="Arial"/>
        </w:rPr>
      </w:pPr>
    </w:p>
    <w:p w14:paraId="384F6585" w14:textId="58F65F01" w:rsidR="00D35A0D" w:rsidRDefault="00D35A0D">
      <w:pPr>
        <w:rPr>
          <w:rFonts w:ascii="Arial" w:hAnsi="Arial" w:cs="Arial"/>
        </w:rPr>
      </w:pPr>
    </w:p>
    <w:p w14:paraId="7EA79256" w14:textId="298390C4" w:rsidR="00D35A0D" w:rsidRDefault="00D35A0D">
      <w:pPr>
        <w:rPr>
          <w:rFonts w:ascii="Roboto" w:hAnsi="Roboto"/>
          <w:color w:val="777777"/>
          <w:shd w:val="clear" w:color="auto" w:fill="F7F7F7"/>
        </w:rPr>
      </w:pPr>
      <w:r>
        <w:rPr>
          <w:rStyle w:val="Strong"/>
          <w:rFonts w:ascii="Roboto" w:hAnsi="Roboto"/>
          <w:color w:val="303133"/>
          <w:shd w:val="clear" w:color="auto" w:fill="F7F7F7"/>
        </w:rPr>
        <w:t>Storage</w:t>
      </w:r>
      <w:r>
        <w:rPr>
          <w:rFonts w:ascii="Roboto" w:hAnsi="Roboto"/>
          <w:b/>
          <w:bCs/>
          <w:color w:val="303133"/>
          <w:shd w:val="clear" w:color="auto" w:fill="F7F7F7"/>
        </w:rPr>
        <w:br/>
      </w:r>
      <w:r>
        <w:rPr>
          <w:rFonts w:ascii="Roboto" w:hAnsi="Roboto"/>
          <w:color w:val="777777"/>
          <w:shd w:val="clear" w:color="auto" w:fill="F7F7F7"/>
        </w:rPr>
        <w:t>Store PLATEBOND™ in a dry, cool place, away from direct sunlight.</w:t>
      </w:r>
    </w:p>
    <w:p w14:paraId="37557CAE" w14:textId="30A45BFF" w:rsidR="00D35A0D" w:rsidRDefault="00D35A0D">
      <w:pPr>
        <w:rPr>
          <w:rFonts w:ascii="Roboto" w:hAnsi="Roboto"/>
          <w:color w:val="777777"/>
          <w:shd w:val="clear" w:color="auto" w:fill="F7F7F7"/>
        </w:rPr>
      </w:pPr>
      <w:r>
        <w:rPr>
          <w:rStyle w:val="Strong"/>
          <w:rFonts w:ascii="Roboto" w:hAnsi="Roboto"/>
          <w:color w:val="303133"/>
          <w:shd w:val="clear" w:color="auto" w:fill="F7F7F7"/>
        </w:rPr>
        <w:t>Warning</w:t>
      </w:r>
      <w:r>
        <w:rPr>
          <w:rFonts w:ascii="Roboto" w:hAnsi="Roboto"/>
          <w:color w:val="777777"/>
        </w:rPr>
        <w:br/>
      </w:r>
      <w:r>
        <w:rPr>
          <w:rFonts w:ascii="Roboto" w:hAnsi="Roboto"/>
          <w:color w:val="777777"/>
          <w:shd w:val="clear" w:color="auto" w:fill="F7F7F7"/>
        </w:rPr>
        <w:t>This is a UV sensitive product. Please keep the lid on when not in use.</w:t>
      </w:r>
    </w:p>
    <w:p w14:paraId="1AB98F24" w14:textId="77777777" w:rsidR="00D35A0D" w:rsidRDefault="00D35A0D" w:rsidP="00D35A0D">
      <w:pPr>
        <w:pStyle w:val="NormalWeb"/>
        <w:shd w:val="clear" w:color="auto" w:fill="F7F7F7"/>
        <w:spacing w:before="0" w:beforeAutospacing="0" w:after="0" w:afterAutospacing="0"/>
        <w:textAlignment w:val="top"/>
        <w:rPr>
          <w:rFonts w:ascii="Roboto" w:hAnsi="Roboto"/>
          <w:color w:val="777777"/>
        </w:rPr>
      </w:pPr>
      <w:r>
        <w:rPr>
          <w:rStyle w:val="Strong"/>
          <w:rFonts w:ascii="Roboto" w:hAnsi="Roboto"/>
          <w:color w:val="303133"/>
        </w:rPr>
        <w:t>PPE</w:t>
      </w:r>
      <w:r>
        <w:rPr>
          <w:rFonts w:ascii="Roboto" w:hAnsi="Roboto"/>
          <w:b/>
          <w:bCs/>
          <w:color w:val="303133"/>
        </w:rPr>
        <w:br/>
      </w:r>
      <w:r>
        <w:rPr>
          <w:rFonts w:ascii="Roboto" w:hAnsi="Roboto"/>
          <w:color w:val="777777"/>
        </w:rPr>
        <w:t>Always wear recommended safety PPE when handling this product.</w:t>
      </w:r>
    </w:p>
    <w:p w14:paraId="2C6A1FB4" w14:textId="1E24B38B" w:rsidR="00D35A0D" w:rsidRDefault="00D35A0D">
      <w:pPr>
        <w:rPr>
          <w:rFonts w:ascii="Arial" w:hAnsi="Arial" w:cs="Arial"/>
        </w:rPr>
      </w:pPr>
    </w:p>
    <w:p w14:paraId="009C36F6" w14:textId="77777777" w:rsidR="00D35A0D" w:rsidRPr="00D35A0D" w:rsidRDefault="00D35A0D" w:rsidP="00D35A0D">
      <w:pPr>
        <w:shd w:val="clear" w:color="auto" w:fill="FFFFFF"/>
        <w:spacing w:after="0" w:line="240" w:lineRule="auto"/>
        <w:textAlignment w:val="top"/>
        <w:outlineLvl w:val="2"/>
        <w:rPr>
          <w:rFonts w:ascii="Roboto" w:eastAsia="Times New Roman" w:hAnsi="Roboto" w:cs="Times New Roman"/>
          <w:b/>
          <w:bCs/>
          <w:color w:val="303133"/>
          <w:sz w:val="38"/>
          <w:szCs w:val="38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38"/>
          <w:szCs w:val="38"/>
          <w:lang w:eastAsia="en-AU"/>
        </w:rPr>
        <w:t>PHYSICAL PROPERTIES</w:t>
      </w:r>
    </w:p>
    <w:p w14:paraId="6F7A8CFE" w14:textId="389F2C7C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Product Code(</w:t>
      </w:r>
      <w:proofErr w:type="gramStart"/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s)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3</w:t>
      </w:r>
      <w:proofErr w:type="gramEnd"/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DPB-3793</w:t>
      </w:r>
    </w:p>
    <w:p w14:paraId="05845942" w14:textId="6D85AB13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Colour(s)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Transparent</w:t>
      </w:r>
    </w:p>
    <w:p w14:paraId="3BE66C23" w14:textId="07474EAB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Viscosity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1000cps</w:t>
      </w:r>
    </w:p>
    <w:p w14:paraId="571FDD75" w14:textId="345ED67D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Odour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Negligible Characteristics</w:t>
      </w:r>
    </w:p>
    <w:p w14:paraId="4D18CFE2" w14:textId="72E7E6FF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Shelf Life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36 months</w:t>
      </w:r>
    </w:p>
    <w:p w14:paraId="377550A2" w14:textId="1B3D79FE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Active Solids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100%</w:t>
      </w:r>
    </w:p>
    <w:p w14:paraId="51170D67" w14:textId="15F3E395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UV Cure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225nm to 420nm</w:t>
      </w:r>
    </w:p>
    <w:p w14:paraId="0CC54E8B" w14:textId="55460C16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Cure Speed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Very fast with UV Lasers &amp; LEDs</w:t>
      </w:r>
    </w:p>
    <w:p w14:paraId="56BECA8A" w14:textId="77579809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Storage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Dark Cool, dry place out of direct sunlight.</w:t>
      </w:r>
    </w:p>
    <w:p w14:paraId="1CE00C90" w14:textId="56087208" w:rsidR="00D35A0D" w:rsidRPr="00D35A0D" w:rsidRDefault="00D35A0D" w:rsidP="00D35A0D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</w:pPr>
      <w:r w:rsidRPr="00D35A0D"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>Wash Up</w:t>
      </w:r>
      <w:r>
        <w:rPr>
          <w:rFonts w:ascii="Roboto" w:eastAsia="Times New Roman" w:hAnsi="Roboto" w:cs="Times New Roman"/>
          <w:b/>
          <w:bCs/>
          <w:color w:val="303133"/>
          <w:sz w:val="24"/>
          <w:szCs w:val="24"/>
          <w:lang w:eastAsia="en-AU"/>
        </w:rPr>
        <w:t xml:space="preserve"> </w:t>
      </w:r>
      <w:r w:rsidRPr="00D35A0D">
        <w:rPr>
          <w:rFonts w:ascii="Roboto" w:eastAsia="Times New Roman" w:hAnsi="Roboto" w:cs="Times New Roman"/>
          <w:color w:val="777777"/>
          <w:sz w:val="24"/>
          <w:szCs w:val="24"/>
          <w:lang w:eastAsia="en-AU"/>
        </w:rPr>
        <w:t>RESINAWAY® or IPA (Isopropyl Alcohol)</w:t>
      </w:r>
    </w:p>
    <w:p w14:paraId="0108AEBF" w14:textId="77777777" w:rsidR="00D35A0D" w:rsidRPr="00D35A0D" w:rsidRDefault="00D35A0D">
      <w:pPr>
        <w:rPr>
          <w:rFonts w:ascii="Arial" w:hAnsi="Arial" w:cs="Arial"/>
        </w:rPr>
      </w:pPr>
    </w:p>
    <w:sectPr w:rsidR="00D35A0D" w:rsidRPr="00D35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A0D"/>
    <w:rsid w:val="006C33BA"/>
    <w:rsid w:val="00D3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5A311"/>
  <w15:chartTrackingRefBased/>
  <w15:docId w15:val="{3C41F950-5F35-40EF-A231-ED248272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35A0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35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151">
              <w:marLeft w:val="-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96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9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25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31985">
                                  <w:marLeft w:val="0"/>
                                  <w:marRight w:val="0"/>
                                  <w:marTop w:val="27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464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78005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472868">
                  <w:marLeft w:val="-5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04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32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68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468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3740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2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84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094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03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793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70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34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6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53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214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716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165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84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266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76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30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4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8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53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979269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72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1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49426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8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52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46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31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3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18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544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74979581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9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2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35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72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39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34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0121520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4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4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2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21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69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9531197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6127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36286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545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569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642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38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294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8210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487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1272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774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78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5790786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19881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77893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745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77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148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747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1877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595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1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61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77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2770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6779245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61909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673427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018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925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120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6418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4271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601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760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395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0234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7307577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8326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2322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892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49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982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178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739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3400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156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63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416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694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41976657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5272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193660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97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913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662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177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264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3478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517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56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47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92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23620759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48695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991285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15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251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967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1953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789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2348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133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1488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623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177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58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4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187259">
                          <w:marLeft w:val="0"/>
                          <w:marRight w:val="0"/>
                          <w:marTop w:val="54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89053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037453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29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85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290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092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609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253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131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90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056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986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41259048">
                          <w:marLeft w:val="0"/>
                          <w:marRight w:val="0"/>
                          <w:marTop w:val="54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98596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02696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747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702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7375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46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373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8277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38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324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692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379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7562682">
                          <w:marLeft w:val="0"/>
                          <w:marRight w:val="0"/>
                          <w:marTop w:val="54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48361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845923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636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375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931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7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486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086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39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361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056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827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1561364">
                          <w:marLeft w:val="0"/>
                          <w:marRight w:val="0"/>
                          <w:marTop w:val="54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1572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611838">
                                  <w:marLeft w:val="-5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949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747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023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335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05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7252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220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783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669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729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0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Quigley</dc:creator>
  <cp:keywords/>
  <dc:description/>
  <cp:lastModifiedBy>Leanne Quigley</cp:lastModifiedBy>
  <cp:revision>1</cp:revision>
  <dcterms:created xsi:type="dcterms:W3CDTF">2022-10-17T01:12:00Z</dcterms:created>
  <dcterms:modified xsi:type="dcterms:W3CDTF">2022-10-17T01:40:00Z</dcterms:modified>
</cp:coreProperties>
</file>